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E82" w:rsidRDefault="00B05E82" w:rsidP="00B05E8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Порядок приема/сдачи нормативов в Кандалакше с пошаговой инструкцией:</w:t>
      </w:r>
    </w:p>
    <w:p w:rsidR="00B05E82" w:rsidRPr="00B05E82" w:rsidRDefault="00B05E82" w:rsidP="00B05E82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B05E82">
        <w:rPr>
          <w:color w:val="000000"/>
          <w:sz w:val="28"/>
          <w:szCs w:val="28"/>
        </w:rPr>
        <w:t>Для участия в тестировании участнику необходимо пройти обязательную регистрацию на Всероссийском Интернет-портале комплекса ГТО в информационно-коммуникационной сети Интернет по адресу www.gto.ru.</w:t>
      </w:r>
      <w:proofErr w:type="gramEnd"/>
      <w:r w:rsidRPr="00B05E82">
        <w:rPr>
          <w:color w:val="000000"/>
          <w:sz w:val="28"/>
          <w:szCs w:val="28"/>
        </w:rPr>
        <w:t xml:space="preserve"> Участник также может зарегистрироваться при содействии инструктора - методиста МАУ «Дворец спорта» при личном обращении в МАУ «Дворец спорта».</w:t>
      </w:r>
    </w:p>
    <w:p w:rsidR="00B05E82" w:rsidRPr="00B05E82" w:rsidRDefault="00B05E82" w:rsidP="00B05E8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0" w:name="100012"/>
      <w:bookmarkEnd w:id="0"/>
      <w:r w:rsidRPr="00B05E82">
        <w:rPr>
          <w:color w:val="000000"/>
          <w:sz w:val="28"/>
          <w:szCs w:val="28"/>
        </w:rPr>
        <w:t>В соответствии с Порядком допускается направление в МАУ «Дворец спорта» личных или коллективных заявок (трудовые коллективы, классы, учебные группы и т.д.).</w:t>
      </w:r>
    </w:p>
    <w:p w:rsidR="00B05E82" w:rsidRPr="00B05E82" w:rsidRDefault="00B05E82" w:rsidP="00B05E8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" w:name="100013"/>
      <w:bookmarkEnd w:id="1"/>
      <w:r w:rsidRPr="00B05E82">
        <w:rPr>
          <w:color w:val="000000"/>
          <w:sz w:val="28"/>
          <w:szCs w:val="28"/>
        </w:rPr>
        <w:t>МАУ «Дворец спорта» принимает заявки и формирует единый список участников, график проведения тестирования с указанием мест тестирования по каждому из видов испытаний в отдельности.</w:t>
      </w:r>
    </w:p>
    <w:p w:rsidR="00B05E82" w:rsidRPr="00B05E82" w:rsidRDefault="00B05E82" w:rsidP="00B05E8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2" w:name="100014"/>
      <w:bookmarkEnd w:id="2"/>
      <w:r w:rsidRPr="00B05E82">
        <w:rPr>
          <w:color w:val="000000"/>
          <w:sz w:val="28"/>
          <w:szCs w:val="28"/>
        </w:rPr>
        <w:t>Условиями допуска участника к прохождению тестирования являются:</w:t>
      </w:r>
    </w:p>
    <w:p w:rsidR="00B05E82" w:rsidRPr="00B05E82" w:rsidRDefault="00B05E82" w:rsidP="00B05E8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3" w:name="100015"/>
      <w:bookmarkEnd w:id="3"/>
      <w:r w:rsidRPr="00B05E82">
        <w:rPr>
          <w:color w:val="000000"/>
          <w:sz w:val="28"/>
          <w:szCs w:val="28"/>
        </w:rPr>
        <w:t xml:space="preserve">- регистрация на </w:t>
      </w:r>
      <w:proofErr w:type="gramStart"/>
      <w:r w:rsidRPr="00B05E82">
        <w:rPr>
          <w:color w:val="000000"/>
          <w:sz w:val="28"/>
          <w:szCs w:val="28"/>
        </w:rPr>
        <w:t>Всероссийском</w:t>
      </w:r>
      <w:proofErr w:type="gramEnd"/>
      <w:r w:rsidRPr="00B05E82">
        <w:rPr>
          <w:color w:val="000000"/>
          <w:sz w:val="28"/>
          <w:szCs w:val="28"/>
        </w:rPr>
        <w:t xml:space="preserve"> Интернет-портале комплекса ГТО по адресу в сети www.gto.ru.;</w:t>
      </w:r>
    </w:p>
    <w:p w:rsidR="00B05E82" w:rsidRPr="00B05E82" w:rsidRDefault="00B05E82" w:rsidP="00B05E8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4" w:name="100016"/>
      <w:bookmarkEnd w:id="4"/>
      <w:r w:rsidRPr="00B05E82">
        <w:rPr>
          <w:color w:val="000000"/>
          <w:sz w:val="28"/>
          <w:szCs w:val="28"/>
        </w:rPr>
        <w:t>- наличие уникального идентификационного номера (УИН);</w:t>
      </w:r>
    </w:p>
    <w:p w:rsidR="00B05E82" w:rsidRPr="00B05E82" w:rsidRDefault="00B05E82" w:rsidP="00B05E8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5" w:name="100017"/>
      <w:bookmarkEnd w:id="5"/>
      <w:r w:rsidRPr="00B05E82">
        <w:rPr>
          <w:color w:val="000000"/>
          <w:sz w:val="28"/>
          <w:szCs w:val="28"/>
        </w:rPr>
        <w:t xml:space="preserve">- правильность заполнения персональных данных участника, указанных при регистрации на </w:t>
      </w:r>
      <w:proofErr w:type="gramStart"/>
      <w:r w:rsidRPr="00B05E82">
        <w:rPr>
          <w:color w:val="000000"/>
          <w:sz w:val="28"/>
          <w:szCs w:val="28"/>
        </w:rPr>
        <w:t>Всероссийском</w:t>
      </w:r>
      <w:proofErr w:type="gramEnd"/>
      <w:r w:rsidRPr="00B05E82">
        <w:rPr>
          <w:color w:val="000000"/>
          <w:sz w:val="28"/>
          <w:szCs w:val="28"/>
        </w:rPr>
        <w:t xml:space="preserve"> Интернет-портале комплекса ГТО;</w:t>
      </w:r>
    </w:p>
    <w:p w:rsidR="00B05E82" w:rsidRPr="00B05E82" w:rsidRDefault="00B05E82" w:rsidP="00B05E8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6" w:name="100018"/>
      <w:bookmarkEnd w:id="6"/>
      <w:r w:rsidRPr="00B05E82">
        <w:rPr>
          <w:color w:val="000000"/>
          <w:sz w:val="28"/>
          <w:szCs w:val="28"/>
        </w:rPr>
        <w:t>- наличие заявки на прохождение тестирования;</w:t>
      </w:r>
    </w:p>
    <w:p w:rsidR="00B05E82" w:rsidRPr="00B05E82" w:rsidRDefault="00B05E82" w:rsidP="00B05E8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7" w:name="100019"/>
      <w:bookmarkStart w:id="8" w:name="100020"/>
      <w:bookmarkEnd w:id="7"/>
      <w:bookmarkEnd w:id="8"/>
      <w:r w:rsidRPr="00B05E82">
        <w:rPr>
          <w:color w:val="000000"/>
          <w:sz w:val="28"/>
          <w:szCs w:val="28"/>
        </w:rPr>
        <w:t>- предъявление документа, удостоверяющего личность (для лиц, не достигших четырнадцати лет - свидетельства о рождении либо его копии);</w:t>
      </w:r>
    </w:p>
    <w:p w:rsidR="00B05E82" w:rsidRPr="00B05E82" w:rsidRDefault="00B05E82" w:rsidP="00B05E8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9" w:name="100021"/>
      <w:bookmarkEnd w:id="9"/>
      <w:proofErr w:type="gramStart"/>
      <w:r w:rsidRPr="00B05E82">
        <w:rPr>
          <w:color w:val="000000"/>
          <w:sz w:val="28"/>
          <w:szCs w:val="28"/>
        </w:rPr>
        <w:t>- предъявление медицинского заключения о допуске к занятиям физической культурой и спортом (в том числе и массовым спортом), спортивным соревнованиям, выданного по результатам медицинского осмотра (обследования), проведенного в соответствии с Положением об организации медицинского осмотра (обследования) лиц, занимающихся физической культурой и массовыми видами спорта, утвержденным приказом Минздрава России от 01.02.2016 N 134н "О порядке организации оказания медицинской помощи лицам, занимающимся физической</w:t>
      </w:r>
      <w:proofErr w:type="gramEnd"/>
      <w:r w:rsidRPr="00B05E82">
        <w:rPr>
          <w:color w:val="000000"/>
          <w:sz w:val="28"/>
          <w:szCs w:val="28"/>
        </w:rPr>
        <w:t xml:space="preserve">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обороне").</w:t>
      </w:r>
    </w:p>
    <w:p w:rsidR="00B05E82" w:rsidRPr="00B05E82" w:rsidRDefault="00B05E82" w:rsidP="00B05E8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0" w:name="100022"/>
      <w:bookmarkEnd w:id="10"/>
      <w:proofErr w:type="gramStart"/>
      <w:r w:rsidRPr="00B05E82">
        <w:rPr>
          <w:color w:val="000000"/>
          <w:sz w:val="28"/>
          <w:szCs w:val="28"/>
        </w:rPr>
        <w:t xml:space="preserve">При направлении коллективной заявки от образовательной организации, реализующей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в которой указана информация об отнесении обучающегося к основной медицинской </w:t>
      </w:r>
      <w:r w:rsidRPr="00B05E82">
        <w:rPr>
          <w:color w:val="000000"/>
          <w:sz w:val="28"/>
          <w:szCs w:val="28"/>
        </w:rPr>
        <w:lastRenderedPageBreak/>
        <w:t>группе для занятий физической культурой в соответствии с приказом Минздрава России от 21.12.2012 N 1346н "О порядке прохождения несовершеннолетними медицинских осмотров, в том числе при поступлении в</w:t>
      </w:r>
      <w:proofErr w:type="gramEnd"/>
      <w:r w:rsidRPr="00B05E82">
        <w:rPr>
          <w:color w:val="000000"/>
          <w:sz w:val="28"/>
          <w:szCs w:val="28"/>
        </w:rPr>
        <w:t xml:space="preserve"> образовательные учреждения и в период их обучения в них", медицинское заключение для допуска к выполнению нормативов комплекса не требуется;</w:t>
      </w:r>
    </w:p>
    <w:p w:rsidR="00B05E82" w:rsidRPr="00B05E82" w:rsidRDefault="00B05E82" w:rsidP="00B05E8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1" w:name="100023"/>
      <w:bookmarkEnd w:id="11"/>
      <w:r w:rsidRPr="00B05E82">
        <w:rPr>
          <w:color w:val="000000"/>
          <w:sz w:val="28"/>
          <w:szCs w:val="28"/>
        </w:rPr>
        <w:t>- согласие законного представителя несовершеннолетнего участника на прохождение тестирования.</w:t>
      </w:r>
    </w:p>
    <w:p w:rsidR="00B05E82" w:rsidRPr="00B05E82" w:rsidRDefault="00B05E82" w:rsidP="00B05E8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2" w:name="100024"/>
      <w:bookmarkEnd w:id="12"/>
      <w:r w:rsidRPr="00B05E82">
        <w:rPr>
          <w:color w:val="000000"/>
          <w:sz w:val="28"/>
          <w:szCs w:val="28"/>
        </w:rPr>
        <w:t>Участник не допускается к прохождению тестирования в следующих случаях:</w:t>
      </w:r>
    </w:p>
    <w:p w:rsidR="00B05E82" w:rsidRPr="00B05E82" w:rsidRDefault="00B05E82" w:rsidP="00B05E8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b/>
          <w:color w:val="000000"/>
          <w:sz w:val="28"/>
          <w:szCs w:val="28"/>
          <w:u w:val="single"/>
        </w:rPr>
      </w:pPr>
      <w:bookmarkStart w:id="13" w:name="100025"/>
      <w:bookmarkEnd w:id="13"/>
      <w:r w:rsidRPr="00B05E82">
        <w:rPr>
          <w:color w:val="000000"/>
          <w:sz w:val="28"/>
          <w:szCs w:val="28"/>
        </w:rPr>
        <w:t xml:space="preserve">- не </w:t>
      </w:r>
      <w:proofErr w:type="gramStart"/>
      <w:r w:rsidRPr="00B05E82">
        <w:rPr>
          <w:color w:val="000000"/>
          <w:sz w:val="28"/>
          <w:szCs w:val="28"/>
        </w:rPr>
        <w:t>зарегистрирован</w:t>
      </w:r>
      <w:proofErr w:type="gramEnd"/>
      <w:r w:rsidRPr="00B05E82">
        <w:rPr>
          <w:color w:val="000000"/>
          <w:sz w:val="28"/>
          <w:szCs w:val="28"/>
        </w:rPr>
        <w:t xml:space="preserve"> на Всероссийском Интернет-портале комплекса ГТО по адресу в сети </w:t>
      </w:r>
      <w:r w:rsidRPr="00B05E82">
        <w:rPr>
          <w:b/>
          <w:color w:val="000000"/>
          <w:sz w:val="28"/>
          <w:szCs w:val="28"/>
          <w:u w:val="single"/>
        </w:rPr>
        <w:t>www.gto.ru;</w:t>
      </w:r>
    </w:p>
    <w:p w:rsidR="00B05E82" w:rsidRPr="00B05E82" w:rsidRDefault="00B05E82" w:rsidP="00B05E8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4" w:name="100026"/>
      <w:bookmarkEnd w:id="14"/>
      <w:r w:rsidRPr="00B05E82">
        <w:rPr>
          <w:color w:val="000000"/>
          <w:sz w:val="28"/>
          <w:szCs w:val="28"/>
        </w:rPr>
        <w:t>- отсутствует УИН;</w:t>
      </w:r>
    </w:p>
    <w:p w:rsidR="00B05E82" w:rsidRPr="00B05E82" w:rsidRDefault="00B05E82" w:rsidP="00B05E8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5" w:name="100027"/>
      <w:bookmarkEnd w:id="15"/>
      <w:r w:rsidRPr="00B05E82">
        <w:rPr>
          <w:color w:val="000000"/>
          <w:sz w:val="28"/>
          <w:szCs w:val="28"/>
        </w:rPr>
        <w:t xml:space="preserve">- неправильно заполнены персональные данные участника при регистрации на </w:t>
      </w:r>
      <w:proofErr w:type="gramStart"/>
      <w:r w:rsidRPr="00B05E82">
        <w:rPr>
          <w:color w:val="000000"/>
          <w:sz w:val="28"/>
          <w:szCs w:val="28"/>
        </w:rPr>
        <w:t>Всероссийском</w:t>
      </w:r>
      <w:proofErr w:type="gramEnd"/>
      <w:r w:rsidRPr="00B05E82">
        <w:rPr>
          <w:color w:val="000000"/>
          <w:sz w:val="28"/>
          <w:szCs w:val="28"/>
        </w:rPr>
        <w:t xml:space="preserve"> Интернет-портале комплекса ГТО по адресу в сети </w:t>
      </w:r>
      <w:r w:rsidRPr="00B05E82">
        <w:rPr>
          <w:b/>
          <w:color w:val="000000"/>
          <w:sz w:val="28"/>
          <w:szCs w:val="28"/>
          <w:u w:val="single"/>
        </w:rPr>
        <w:t>www.gto.ru;</w:t>
      </w:r>
    </w:p>
    <w:p w:rsidR="00B05E82" w:rsidRPr="00B05E82" w:rsidRDefault="00B05E82" w:rsidP="00B05E8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6" w:name="100028"/>
      <w:bookmarkEnd w:id="16"/>
      <w:r w:rsidRPr="00B05E82">
        <w:rPr>
          <w:color w:val="000000"/>
          <w:sz w:val="28"/>
          <w:szCs w:val="28"/>
        </w:rPr>
        <w:t>- отсутствует заявка на прохождение тестирования;</w:t>
      </w:r>
    </w:p>
    <w:p w:rsidR="00B05E82" w:rsidRPr="00B05E82" w:rsidRDefault="00B05E82" w:rsidP="00B05E8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7" w:name="100029"/>
      <w:bookmarkEnd w:id="17"/>
      <w:r w:rsidRPr="00B05E82">
        <w:rPr>
          <w:color w:val="000000"/>
          <w:sz w:val="28"/>
          <w:szCs w:val="28"/>
        </w:rPr>
        <w:t>- личность участника не соответствует лицу, изображенному на фотографии, загруженной при регистрации;</w:t>
      </w:r>
    </w:p>
    <w:p w:rsidR="00B05E82" w:rsidRPr="00B05E82" w:rsidRDefault="00B05E82" w:rsidP="00B05E8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8" w:name="100030"/>
      <w:bookmarkEnd w:id="18"/>
      <w:r w:rsidRPr="00B05E82">
        <w:rPr>
          <w:color w:val="000000"/>
          <w:sz w:val="28"/>
          <w:szCs w:val="28"/>
        </w:rPr>
        <w:t>- отсутствует документ, удостоверяющего личность участника;</w:t>
      </w:r>
    </w:p>
    <w:p w:rsidR="00B05E82" w:rsidRPr="00B05E82" w:rsidRDefault="00B05E82" w:rsidP="00B05E8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9" w:name="100031"/>
      <w:bookmarkEnd w:id="19"/>
      <w:r w:rsidRPr="00B05E82">
        <w:rPr>
          <w:color w:val="000000"/>
          <w:sz w:val="28"/>
          <w:szCs w:val="28"/>
        </w:rPr>
        <w:t>- отсутствует медицинское заключение о допуске к занятиям физической культурой и спортом;</w:t>
      </w:r>
    </w:p>
    <w:p w:rsidR="00B05E82" w:rsidRPr="00B05E82" w:rsidRDefault="00B05E82" w:rsidP="00B05E8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20" w:name="100032"/>
      <w:bookmarkEnd w:id="20"/>
      <w:r w:rsidRPr="00B05E82">
        <w:rPr>
          <w:color w:val="000000"/>
          <w:sz w:val="28"/>
          <w:szCs w:val="28"/>
        </w:rPr>
        <w:t>- отсутствует согласие законного представителя несовершеннолетнего участника на прохождение тестирования;</w:t>
      </w:r>
    </w:p>
    <w:p w:rsidR="00B05E82" w:rsidRPr="00B05E82" w:rsidRDefault="00B05E82" w:rsidP="00B05E8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21" w:name="100033"/>
      <w:bookmarkEnd w:id="21"/>
      <w:r w:rsidRPr="00B05E82">
        <w:rPr>
          <w:color w:val="000000"/>
          <w:sz w:val="28"/>
          <w:szCs w:val="28"/>
        </w:rPr>
        <w:t>- ухудшение физического состояния участника до начала тестирования;</w:t>
      </w:r>
    </w:p>
    <w:p w:rsidR="00B05E82" w:rsidRPr="00B05E82" w:rsidRDefault="00B05E82" w:rsidP="00B05E8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22" w:name="100034"/>
      <w:bookmarkEnd w:id="22"/>
      <w:r w:rsidRPr="00B05E82">
        <w:rPr>
          <w:color w:val="000000"/>
          <w:sz w:val="28"/>
          <w:szCs w:val="28"/>
        </w:rPr>
        <w:t>- отсутствует спортивная форма или экипировка для тестирования;</w:t>
      </w:r>
    </w:p>
    <w:p w:rsidR="00B05E82" w:rsidRPr="00B05E82" w:rsidRDefault="00B05E82" w:rsidP="00B05E8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23" w:name="100035"/>
      <w:bookmarkEnd w:id="23"/>
      <w:r w:rsidRPr="00B05E82">
        <w:rPr>
          <w:color w:val="000000"/>
          <w:sz w:val="28"/>
          <w:szCs w:val="28"/>
        </w:rPr>
        <w:t>- недисциплинированное, некорректное поведение или грубость в отношении других лиц (в том числе и судей) при выполнении нормативов испытаний (тестов) комплекса ГТО.</w:t>
      </w:r>
    </w:p>
    <w:p w:rsidR="00B05E82" w:rsidRPr="00B05E82" w:rsidRDefault="00B05E82" w:rsidP="00B05E8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24" w:name="100036"/>
      <w:bookmarkEnd w:id="24"/>
      <w:r w:rsidRPr="00B05E82">
        <w:rPr>
          <w:color w:val="000000"/>
          <w:sz w:val="28"/>
          <w:szCs w:val="28"/>
        </w:rPr>
        <w:t>Во время выполнения нормативов испытаний (тестов) комплекса ГТО участник не может воспользоваться помощью лиц, находящихся непосредственно в местах проведения испытаний (тестов) комплекса ГТО.</w:t>
      </w:r>
    </w:p>
    <w:p w:rsidR="00B05E82" w:rsidRPr="00B05E82" w:rsidRDefault="00B05E82" w:rsidP="00B05E8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25" w:name="100037"/>
      <w:bookmarkEnd w:id="25"/>
      <w:r w:rsidRPr="00B05E82">
        <w:rPr>
          <w:color w:val="000000"/>
          <w:sz w:val="28"/>
          <w:szCs w:val="28"/>
        </w:rPr>
        <w:t>Организаторы тестирования принимают меры по обеспечению общественного порядка и общественной безопасности участников в соответствии с требованиями</w:t>
      </w:r>
      <w:bookmarkStart w:id="26" w:name="100038"/>
      <w:bookmarkEnd w:id="26"/>
      <w:r w:rsidRPr="00B05E82">
        <w:rPr>
          <w:color w:val="000000"/>
          <w:sz w:val="28"/>
          <w:szCs w:val="28"/>
        </w:rPr>
        <w:t>.</w:t>
      </w:r>
    </w:p>
    <w:p w:rsidR="00B05E82" w:rsidRPr="00B05E82" w:rsidRDefault="00B05E82" w:rsidP="00B05E8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B05E82">
        <w:rPr>
          <w:color w:val="000000"/>
          <w:sz w:val="28"/>
          <w:szCs w:val="28"/>
        </w:rPr>
        <w:t xml:space="preserve"> В случае</w:t>
      </w:r>
      <w:proofErr w:type="gramStart"/>
      <w:r w:rsidRPr="00B05E82">
        <w:rPr>
          <w:color w:val="000000"/>
          <w:sz w:val="28"/>
          <w:szCs w:val="28"/>
        </w:rPr>
        <w:t>,</w:t>
      </w:r>
      <w:proofErr w:type="gramEnd"/>
      <w:r w:rsidRPr="00B05E82">
        <w:rPr>
          <w:color w:val="000000"/>
          <w:sz w:val="28"/>
          <w:szCs w:val="28"/>
        </w:rPr>
        <w:t xml:space="preserve"> если участник не выполнил нормативы испытаний (тестов) комплекса ГТО, он имеет право пройти повторное тестирование, график которого определяется МАУ «Дворец спорта» и размещается на его официальном Интернет-портале (</w:t>
      </w:r>
      <w:hyperlink r:id="rId5" w:history="1">
        <w:r w:rsidRPr="00B05E82">
          <w:rPr>
            <w:rStyle w:val="a3"/>
            <w:sz w:val="28"/>
            <w:szCs w:val="28"/>
          </w:rPr>
          <w:t>http://sport51rus.ucoz.ru/</w:t>
        </w:r>
      </w:hyperlink>
      <w:r w:rsidRPr="00B05E82">
        <w:rPr>
          <w:sz w:val="28"/>
          <w:szCs w:val="28"/>
        </w:rPr>
        <w:t xml:space="preserve">, </w:t>
      </w:r>
      <w:hyperlink r:id="rId6" w:history="1">
        <w:r w:rsidRPr="00B05E82">
          <w:rPr>
            <w:rStyle w:val="a3"/>
            <w:sz w:val="28"/>
            <w:szCs w:val="28"/>
          </w:rPr>
          <w:t>https://vk.com/ofksmp</w:t>
        </w:r>
      </w:hyperlink>
      <w:r w:rsidRPr="00B05E82">
        <w:rPr>
          <w:sz w:val="28"/>
          <w:szCs w:val="28"/>
        </w:rPr>
        <w:t xml:space="preserve">, </w:t>
      </w:r>
      <w:hyperlink r:id="rId7" w:history="1">
        <w:r w:rsidRPr="00B05E82">
          <w:rPr>
            <w:rStyle w:val="a3"/>
            <w:sz w:val="28"/>
            <w:szCs w:val="28"/>
          </w:rPr>
          <w:t>https://vk.com/public161939621</w:t>
        </w:r>
      </w:hyperlink>
      <w:r w:rsidRPr="00B05E82">
        <w:rPr>
          <w:sz w:val="28"/>
          <w:szCs w:val="28"/>
        </w:rPr>
        <w:t>)</w:t>
      </w:r>
      <w:r w:rsidRPr="00B05E82">
        <w:rPr>
          <w:color w:val="000000"/>
          <w:sz w:val="28"/>
          <w:szCs w:val="28"/>
        </w:rPr>
        <w:t xml:space="preserve"> в срок, определяемый МАУ «Дворец спорта», но не ранее чем через две недели со дня совершения первой попытки выполнения отдельно взятого норматива испытания (теста) комплекса ГТО, и не более трех раз в отчетный период для соответствующего знака отличия.</w:t>
      </w:r>
    </w:p>
    <w:p w:rsidR="00B05E82" w:rsidRPr="00B05E82" w:rsidRDefault="00B05E82" w:rsidP="00B05E8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27" w:name="100039"/>
      <w:bookmarkEnd w:id="27"/>
      <w:r w:rsidRPr="00B05E82">
        <w:rPr>
          <w:color w:val="000000"/>
          <w:sz w:val="28"/>
          <w:szCs w:val="28"/>
        </w:rPr>
        <w:lastRenderedPageBreak/>
        <w:t>По завершении выполнения каждого испытания (теста) комплекса ГТО участникам судьями или сотрудниками МАУ «Дворец спорта» сообщаются их результаты.</w:t>
      </w:r>
    </w:p>
    <w:p w:rsidR="00B05E82" w:rsidRPr="00B05E82" w:rsidRDefault="00B05E82" w:rsidP="00B05E8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28" w:name="100040"/>
      <w:bookmarkStart w:id="29" w:name="100041"/>
      <w:bookmarkEnd w:id="28"/>
      <w:bookmarkEnd w:id="29"/>
      <w:proofErr w:type="gramStart"/>
      <w:r w:rsidRPr="00B05E82">
        <w:rPr>
          <w:color w:val="000000"/>
          <w:sz w:val="28"/>
          <w:szCs w:val="28"/>
        </w:rPr>
        <w:t>Оценка выполнения участником нормативов испытаний (тестов) комплекса ГТО осуществляется по результатам, содержащимся в оформленных в установленном порядке протоколах выполнения государственных требований комплекса ГТО и внесенным в электронную базу данных, относящихся к комплексу ГТО.</w:t>
      </w:r>
      <w:proofErr w:type="gramEnd"/>
    </w:p>
    <w:p w:rsidR="00B05E82" w:rsidRPr="00B05E82" w:rsidRDefault="00B05E82" w:rsidP="00B05E8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30" w:name="100042"/>
      <w:bookmarkEnd w:id="30"/>
      <w:r w:rsidRPr="00B05E82">
        <w:rPr>
          <w:color w:val="000000"/>
          <w:sz w:val="28"/>
          <w:szCs w:val="28"/>
        </w:rPr>
        <w:t xml:space="preserve">Порядком тестирования установлены отчетные периоды тестирования: с 1 июля </w:t>
      </w:r>
      <w:proofErr w:type="spellStart"/>
      <w:r w:rsidRPr="00B05E82">
        <w:rPr>
          <w:color w:val="000000"/>
          <w:sz w:val="28"/>
          <w:szCs w:val="28"/>
        </w:rPr>
        <w:t>т.г</w:t>
      </w:r>
      <w:proofErr w:type="spellEnd"/>
      <w:r w:rsidRPr="00B05E82">
        <w:rPr>
          <w:color w:val="000000"/>
          <w:sz w:val="28"/>
          <w:szCs w:val="28"/>
        </w:rPr>
        <w:t xml:space="preserve">. - для участников I - VI ступеней, с 1 января </w:t>
      </w:r>
      <w:proofErr w:type="spellStart"/>
      <w:r w:rsidRPr="00B05E82">
        <w:rPr>
          <w:color w:val="000000"/>
          <w:sz w:val="28"/>
          <w:szCs w:val="28"/>
        </w:rPr>
        <w:t>т.г</w:t>
      </w:r>
      <w:proofErr w:type="spellEnd"/>
      <w:r w:rsidRPr="00B05E82">
        <w:rPr>
          <w:color w:val="000000"/>
          <w:sz w:val="28"/>
          <w:szCs w:val="28"/>
        </w:rPr>
        <w:t>. - для участников VII - XI ступеней, отнесенных к категории "обучающиеся в образовательных организациях";</w:t>
      </w:r>
    </w:p>
    <w:p w:rsidR="00B05E82" w:rsidRPr="00B05E82" w:rsidRDefault="00B05E82" w:rsidP="00B05E8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31" w:name="100043"/>
      <w:bookmarkEnd w:id="31"/>
      <w:r w:rsidRPr="00B05E82">
        <w:rPr>
          <w:color w:val="000000"/>
          <w:sz w:val="28"/>
          <w:szCs w:val="28"/>
        </w:rPr>
        <w:t>МАУ «Дворец спорта» представляет к награждению лиц, выполнивших нормативы испытаний (тестов) комплекса ГТО в отчетный период, в соответствии с </w:t>
      </w:r>
      <w:hyperlink r:id="rId8" w:anchor="100011" w:history="1">
        <w:r w:rsidRPr="00B05E82">
          <w:rPr>
            <w:rStyle w:val="a3"/>
            <w:color w:val="005EA5"/>
            <w:sz w:val="28"/>
            <w:szCs w:val="28"/>
            <w:bdr w:val="none" w:sz="0" w:space="0" w:color="auto" w:frame="1"/>
          </w:rPr>
          <w:t>порядком</w:t>
        </w:r>
      </w:hyperlink>
      <w:r w:rsidRPr="00B05E82">
        <w:rPr>
          <w:color w:val="000000"/>
          <w:sz w:val="28"/>
          <w:szCs w:val="28"/>
        </w:rPr>
        <w:t xml:space="preserve">, утвержденным приказом </w:t>
      </w:r>
      <w:proofErr w:type="spellStart"/>
      <w:r w:rsidRPr="00B05E82">
        <w:rPr>
          <w:color w:val="000000"/>
          <w:sz w:val="28"/>
          <w:szCs w:val="28"/>
        </w:rPr>
        <w:t>Минспорта</w:t>
      </w:r>
      <w:proofErr w:type="spellEnd"/>
      <w:r w:rsidRPr="00B05E82">
        <w:rPr>
          <w:color w:val="000000"/>
          <w:sz w:val="28"/>
          <w:szCs w:val="28"/>
        </w:rPr>
        <w:t xml:space="preserve"> России от 14.01.2016 N 16.</w:t>
      </w:r>
    </w:p>
    <w:p w:rsidR="00B05E82" w:rsidRPr="00B05E82" w:rsidRDefault="00B05E82" w:rsidP="00B05E8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32" w:name="100044"/>
      <w:bookmarkEnd w:id="32"/>
      <w:r w:rsidRPr="00B05E82">
        <w:rPr>
          <w:color w:val="000000"/>
          <w:sz w:val="28"/>
          <w:szCs w:val="28"/>
        </w:rPr>
        <w:t>Для этого инструктор-методист  МАУ «Дворец спорта» направляет в адрес регионального оператора внедрения комплекса ГТО заявку и сводный протокол тестирования установленной формы.</w:t>
      </w:r>
    </w:p>
    <w:p w:rsidR="00B05E82" w:rsidRPr="00B05E82" w:rsidRDefault="00B05E82" w:rsidP="00B05E8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33" w:name="100045"/>
      <w:bookmarkEnd w:id="33"/>
      <w:r w:rsidRPr="00B05E82">
        <w:rPr>
          <w:color w:val="000000"/>
          <w:sz w:val="28"/>
          <w:szCs w:val="28"/>
        </w:rPr>
        <w:t>Представление оформляется отдельно на бронзовый, серебряный, золотой знаки отличия и направляется на бумажном носителе и в электронном виде в адрес указанной выше организации с учетом требований законодательства в области персональных данных.</w:t>
      </w:r>
    </w:p>
    <w:p w:rsidR="00B05E82" w:rsidRPr="00B05E82" w:rsidRDefault="00B05E82" w:rsidP="00B05E8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34" w:name="100046"/>
      <w:bookmarkEnd w:id="34"/>
      <w:proofErr w:type="gramStart"/>
      <w:r w:rsidRPr="00B05E82">
        <w:rPr>
          <w:color w:val="000000"/>
          <w:sz w:val="28"/>
          <w:szCs w:val="28"/>
        </w:rPr>
        <w:t>Региональный оператор комплекса ГТО осуществляет анализ, обобщение и свод данных, поступивших из центров тестирования, и направляет представление по субъекту Российской Федерации в орган исполнительной власти субъекта Российской Федерации в области физической культуры и спорта для подготовки распорядительного акта о награждении бронзовым и серебряным знаками отличия и согласования представления на награждение золотыми знаками отличия по субъекту Российской Федерации.</w:t>
      </w:r>
      <w:proofErr w:type="gramEnd"/>
    </w:p>
    <w:p w:rsidR="00B05E82" w:rsidRPr="00B05E82" w:rsidRDefault="00B05E82" w:rsidP="00B05E8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35" w:name="100047"/>
      <w:bookmarkEnd w:id="35"/>
      <w:r w:rsidRPr="00B05E82">
        <w:rPr>
          <w:color w:val="000000"/>
          <w:sz w:val="28"/>
          <w:szCs w:val="28"/>
        </w:rPr>
        <w:t>Решение о награждении золотыми знаками отличия оформляется приказом Министерства спорта Российской Федерации.</w:t>
      </w:r>
    </w:p>
    <w:p w:rsidR="00B05E82" w:rsidRPr="00B05E82" w:rsidRDefault="00B05E82" w:rsidP="00B05E8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36" w:name="100048"/>
      <w:bookmarkEnd w:id="36"/>
      <w:r w:rsidRPr="00B05E82">
        <w:rPr>
          <w:color w:val="000000"/>
          <w:sz w:val="28"/>
          <w:szCs w:val="28"/>
        </w:rPr>
        <w:t>Решение о награждении серебряным и бронзовым знаками отличия оформляется распорядительным актом органа исполнительной власти субъекта Российской Федерации в области физической культуры и спорта.</w:t>
      </w:r>
    </w:p>
    <w:p w:rsidR="00B05E82" w:rsidRPr="00B05E82" w:rsidRDefault="00B05E82" w:rsidP="00B05E8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37" w:name="100049"/>
      <w:bookmarkEnd w:id="37"/>
      <w:r w:rsidRPr="00B05E82">
        <w:rPr>
          <w:color w:val="000000"/>
          <w:sz w:val="28"/>
          <w:szCs w:val="28"/>
        </w:rPr>
        <w:t>Повторное награждение знаком отличия одного достоинства в рамках одной возрастной ступени комплекса ГТО не осуществляется.</w:t>
      </w:r>
    </w:p>
    <w:p w:rsidR="00B05E82" w:rsidRPr="00B05E82" w:rsidRDefault="00B05E82" w:rsidP="00B05E8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38" w:name="100050"/>
      <w:bookmarkEnd w:id="38"/>
      <w:r w:rsidRPr="00B05E82">
        <w:rPr>
          <w:color w:val="000000"/>
          <w:sz w:val="28"/>
          <w:szCs w:val="28"/>
        </w:rPr>
        <w:t>Органы исполнительной власти субъекта Российской Федерации в области физической культуры и спорта, органы местного самоуправления оповещают награждаемого о дате, времени и месте вручения знака отличия.</w:t>
      </w:r>
    </w:p>
    <w:p w:rsidR="00B05E82" w:rsidRPr="00B05E82" w:rsidRDefault="00B05E82" w:rsidP="00B05E8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39" w:name="100051"/>
      <w:bookmarkEnd w:id="39"/>
      <w:r w:rsidRPr="00B05E82">
        <w:rPr>
          <w:color w:val="000000"/>
          <w:sz w:val="28"/>
          <w:szCs w:val="28"/>
        </w:rPr>
        <w:t xml:space="preserve">Знак отличия вручается вместе с удостоверением. Удостоверение к золотому знаку отличия подписывает Министр спорта Российской Федерации. Удостоверение к бронзовому и серебряному знаку отличия установленного </w:t>
      </w:r>
      <w:r w:rsidRPr="00B05E82">
        <w:rPr>
          <w:color w:val="000000"/>
          <w:sz w:val="28"/>
          <w:szCs w:val="28"/>
        </w:rPr>
        <w:lastRenderedPageBreak/>
        <w:t>образца подписывает руководитель органа исполнительной власти субъекта Российской Федерации в области физической культуры и спорта.</w:t>
      </w:r>
    </w:p>
    <w:p w:rsidR="00B05E82" w:rsidRPr="00B05E82" w:rsidRDefault="00B05E82" w:rsidP="00B05E8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40" w:name="100052"/>
      <w:bookmarkEnd w:id="40"/>
      <w:r w:rsidRPr="00B05E82">
        <w:rPr>
          <w:color w:val="000000"/>
          <w:sz w:val="28"/>
          <w:szCs w:val="28"/>
        </w:rPr>
        <w:t xml:space="preserve">Вручение знака отличия осуществляется в торжественной обстановке. Рекомендуется привлекать к вручению знаков отличия комплекса ГТО руководителей органов местного самоуправления, почетных граждан, заслуженных спортсменов и деятелей культуры и искусства, иных отраслей деятельности, региональных и федеральных Послов комплекса ГТО, и иных лиц, чье участие повысит уровень авторитетности и привлекательности церемонии. </w:t>
      </w:r>
      <w:proofErr w:type="gramStart"/>
      <w:r w:rsidRPr="00B05E82">
        <w:rPr>
          <w:color w:val="000000"/>
          <w:sz w:val="28"/>
          <w:szCs w:val="28"/>
        </w:rPr>
        <w:t>Церемонии вручения знаков отличия должны быть освещены в муниципальных, региональных и (или) федеральных средства массовой информации.</w:t>
      </w:r>
      <w:proofErr w:type="gramEnd"/>
    </w:p>
    <w:p w:rsidR="00B05E82" w:rsidRDefault="00B05E82" w:rsidP="00B05E82">
      <w:pPr>
        <w:rPr>
          <w:rFonts w:ascii="Times New Roman" w:hAnsi="Times New Roman" w:cs="Times New Roman"/>
          <w:sz w:val="24"/>
          <w:szCs w:val="24"/>
        </w:rPr>
      </w:pPr>
      <w:bookmarkStart w:id="41" w:name="_GoBack"/>
      <w:bookmarkEnd w:id="41"/>
    </w:p>
    <w:p w:rsidR="00B05E82" w:rsidRDefault="00B05E82" w:rsidP="00B05E8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Режим работы</w:t>
      </w:r>
      <w:proofErr w:type="gramStart"/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:</w:t>
      </w:r>
      <w:proofErr w:type="gramEnd"/>
    </w:p>
    <w:p w:rsidR="00B05E82" w:rsidRDefault="00B05E82" w:rsidP="00B05E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заявок и помощь в регистрации участников тестирования осуществляется инструктором-методистом  в  МАУ «Дворец спорта»:</w:t>
      </w: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B05E82" w:rsidTr="00B05E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82" w:rsidRDefault="00B05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82" w:rsidRDefault="00B05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15.30-16.30</w:t>
            </w:r>
          </w:p>
        </w:tc>
      </w:tr>
      <w:tr w:rsidR="00B05E82" w:rsidTr="00B05E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82" w:rsidRDefault="00B05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82" w:rsidRDefault="00B05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15.30-16.30</w:t>
            </w:r>
          </w:p>
        </w:tc>
      </w:tr>
      <w:tr w:rsidR="00B05E82" w:rsidTr="00B05E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82" w:rsidRDefault="00B05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82" w:rsidRDefault="00B05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15.30-16.30</w:t>
            </w:r>
          </w:p>
        </w:tc>
      </w:tr>
    </w:tbl>
    <w:p w:rsidR="00B05E82" w:rsidRDefault="00B05E82" w:rsidP="00B05E82">
      <w:pPr>
        <w:rPr>
          <w:rFonts w:ascii="Times New Roman" w:hAnsi="Times New Roman" w:cs="Times New Roman"/>
          <w:color w:val="FF0000"/>
          <w:sz w:val="32"/>
          <w:szCs w:val="32"/>
          <w:u w:val="single"/>
        </w:rPr>
      </w:pPr>
    </w:p>
    <w:p w:rsidR="00B05E82" w:rsidRDefault="00B05E82" w:rsidP="00B05E8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График сдачи нормативов ВФСК ГТО  размещается 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Интернет-портале  МАУ «Дворец спорта» (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http://sport51rus.ucoz.ru/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https://vk.com/ofksmp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https://vk.com/public161939621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. </w:t>
      </w:r>
    </w:p>
    <w:p w:rsidR="00B05E82" w:rsidRDefault="00B05E82" w:rsidP="00B05E8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всем вопросам так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же можно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обратится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телефону 7-26-44.</w:t>
      </w:r>
    </w:p>
    <w:p w:rsidR="00B05E82" w:rsidRDefault="00B05E82" w:rsidP="00B05E82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B05E82" w:rsidRDefault="00B05E82" w:rsidP="00B05E82">
      <w:pPr>
        <w:rPr>
          <w:rFonts w:ascii="Times New Roman" w:hAnsi="Times New Roman" w:cs="Times New Roman"/>
          <w:sz w:val="24"/>
          <w:szCs w:val="24"/>
        </w:rPr>
      </w:pPr>
    </w:p>
    <w:p w:rsidR="00B05E82" w:rsidRDefault="00B05E82" w:rsidP="00B05E82">
      <w:pPr>
        <w:rPr>
          <w:rFonts w:ascii="Times New Roman" w:hAnsi="Times New Roman" w:cs="Times New Roman"/>
          <w:sz w:val="24"/>
          <w:szCs w:val="24"/>
        </w:rPr>
      </w:pPr>
    </w:p>
    <w:p w:rsidR="00FE3849" w:rsidRDefault="00FE3849"/>
    <w:sectPr w:rsidR="00FE3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0E"/>
    <w:rsid w:val="005D200E"/>
    <w:rsid w:val="00B05E82"/>
    <w:rsid w:val="00FE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8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5E82"/>
    <w:rPr>
      <w:color w:val="0000FF"/>
      <w:u w:val="single"/>
    </w:rPr>
  </w:style>
  <w:style w:type="paragraph" w:customStyle="1" w:styleId="pboth">
    <w:name w:val="pboth"/>
    <w:basedOn w:val="a"/>
    <w:rsid w:val="00B0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05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8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5E82"/>
    <w:rPr>
      <w:color w:val="0000FF"/>
      <w:u w:val="single"/>
    </w:rPr>
  </w:style>
  <w:style w:type="paragraph" w:customStyle="1" w:styleId="pboth">
    <w:name w:val="pboth"/>
    <w:basedOn w:val="a"/>
    <w:rsid w:val="00B0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05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rikaz-minsporta-rossii-ot-14012016-n-16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public161939621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ofksmp" TargetMode="External"/><Relationship Id="rId11" Type="http://schemas.openxmlformats.org/officeDocument/2006/relationships/hyperlink" Target="https://vk.com/public161939621" TargetMode="External"/><Relationship Id="rId5" Type="http://schemas.openxmlformats.org/officeDocument/2006/relationships/hyperlink" Target="http://sport51rus.ucoz.ru/" TargetMode="External"/><Relationship Id="rId10" Type="http://schemas.openxmlformats.org/officeDocument/2006/relationships/hyperlink" Target="https://vk.com/ofksm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ort51rus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1338</Words>
  <Characters>7628</Characters>
  <Application>Microsoft Office Word</Application>
  <DocSecurity>0</DocSecurity>
  <Lines>63</Lines>
  <Paragraphs>17</Paragraphs>
  <ScaleCrop>false</ScaleCrop>
  <Company/>
  <LinksUpToDate>false</LinksUpToDate>
  <CharactersWithSpaces>8949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Кумшацкая</dc:creator>
  <cp:keywords/>
  <dc:description/>
  <cp:lastModifiedBy>Ирина А. Кумшацкая</cp:lastModifiedBy>
  <cp:revision>2</cp:revision>
  <dcterms:created xsi:type="dcterms:W3CDTF">2019-04-04T12:11:00Z</dcterms:created>
  <dcterms:modified xsi:type="dcterms:W3CDTF">2019-04-04T12:12:00Z</dcterms:modified>
</cp:coreProperties>
</file>